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BA90A">
      <w:pPr>
        <w:pStyle w:val="3"/>
        <w:widowControl/>
        <w:shd w:val="clear" w:color="auto" w:fill="FFFFFF"/>
        <w:spacing w:before="60" w:beforeAutospacing="0" w:after="60" w:afterAutospacing="0" w:line="600" w:lineRule="exact"/>
        <w:jc w:val="center"/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  <w:t>景德镇国家森林公园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进一步整合优化有关情况的公示</w:t>
      </w:r>
    </w:p>
    <w:p w14:paraId="15AEB0D5">
      <w:pPr>
        <w:adjustRightInd w:val="0"/>
        <w:snapToGrid w:val="0"/>
        <w:spacing w:before="312" w:beforeLines="100" w:line="6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江西省林业局、江西省自然资源厅、江西省生态环境厅《关于印发全省自然保护地进一步整合优化的工作方案的通知》（赣林保字〔2025〕41号）精神，景德镇市枫树山林场组织开展了自然保护地进一步整合优化工作，经专家评估论证，形成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景德镇国家森林公园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进一步整合优化成果（见附件1-4），现将有关情况予以公示。公示期为2025年1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日，共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个工作日。</w:t>
      </w:r>
    </w:p>
    <w:p w14:paraId="469C8323">
      <w:pPr>
        <w:adjustRightInd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对公示内容有异议，请在公示期内向公示单位反映。以个人名义反映情况的，请提供有效身份证明、联系电话和反映事项证明材料等；以单位名义反映情况的，请提供单位真实名称（加盖公章）、联系人、联系方式和反映事项证明材料等。</w:t>
      </w:r>
    </w:p>
    <w:p w14:paraId="0E395E2B">
      <w:pPr>
        <w:pStyle w:val="3"/>
        <w:widowControl/>
        <w:spacing w:beforeAutospacing="0" w:afterAutospacing="0" w:line="420" w:lineRule="atLeast"/>
      </w:pPr>
    </w:p>
    <w:p w14:paraId="25AB02DA">
      <w:pPr>
        <w:pStyle w:val="3"/>
        <w:widowControl/>
        <w:spacing w:beforeAutospacing="0" w:afterAutospacing="0" w:line="420" w:lineRule="atLeast"/>
        <w:jc w:val="both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color="auto" w:fill="FFFFFF"/>
        </w:rPr>
        <w:t xml:space="preserve">　　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受理单位：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景德镇市枫树山林场</w:t>
      </w:r>
    </w:p>
    <w:p w14:paraId="3CDB2AE6">
      <w:pPr>
        <w:pStyle w:val="3"/>
        <w:widowControl/>
        <w:spacing w:beforeAutospacing="0" w:afterAutospacing="0" w:line="420" w:lineRule="atLeas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受理电话：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15179803169</w:t>
      </w:r>
    </w:p>
    <w:p w14:paraId="7CA22B43">
      <w:pPr>
        <w:pStyle w:val="3"/>
        <w:widowControl/>
        <w:spacing w:beforeAutospacing="0" w:afterAutospacing="0" w:line="420" w:lineRule="atLeast"/>
        <w:ind w:firstLine="640" w:firstLineChars="200"/>
        <w:jc w:val="both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邮    箱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492902478@qq.com</w:t>
      </w:r>
    </w:p>
    <w:p w14:paraId="6AFB8AA5">
      <w:pPr>
        <w:pStyle w:val="3"/>
        <w:widowControl/>
        <w:spacing w:beforeAutospacing="0" w:afterAutospacing="0" w:line="420" w:lineRule="atLeast"/>
        <w:jc w:val="both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　　地    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景德镇市枫树山林场国家森林公园管理科</w:t>
      </w:r>
    </w:p>
    <w:p w14:paraId="5B514E2F">
      <w:pPr>
        <w:pStyle w:val="3"/>
        <w:widowControl/>
        <w:spacing w:beforeAutospacing="0" w:afterAutospacing="0" w:line="420" w:lineRule="atLeast"/>
        <w:ind w:firstLine="640"/>
        <w:jc w:val="both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邮    编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333000</w:t>
      </w:r>
    </w:p>
    <w:p w14:paraId="0BFEED44">
      <w:pPr>
        <w:pStyle w:val="3"/>
        <w:widowControl/>
        <w:spacing w:beforeAutospacing="0" w:afterAutospacing="0" w:line="420" w:lineRule="atLeast"/>
        <w:ind w:firstLine="640"/>
        <w:jc w:val="both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</w:p>
    <w:p w14:paraId="6E61EE80">
      <w:pPr>
        <w:pStyle w:val="3"/>
        <w:widowControl/>
        <w:spacing w:beforeAutospacing="0" w:afterAutospacing="0" w:line="420" w:lineRule="atLeast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</w:p>
    <w:p w14:paraId="0899D725">
      <w:pPr>
        <w:pStyle w:val="3"/>
        <w:widowControl/>
        <w:spacing w:beforeAutospacing="0" w:afterAutospacing="0" w:line="420" w:lineRule="atLeast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附件：</w:t>
      </w:r>
      <w:bookmarkStart w:id="0" w:name="_GoBack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1.自然保护地撤销情况一览表</w:t>
      </w:r>
    </w:p>
    <w:bookmarkEnd w:id="0"/>
    <w:p w14:paraId="0E4C0CF7">
      <w:pPr>
        <w:pStyle w:val="3"/>
        <w:widowControl/>
        <w:spacing w:beforeAutospacing="0" w:afterAutospacing="0" w:line="420" w:lineRule="atLeast"/>
        <w:ind w:firstLine="960" w:firstLineChars="300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2.自然保护地拟归并情况一览表</w:t>
      </w:r>
    </w:p>
    <w:p w14:paraId="4D6342F6">
      <w:pPr>
        <w:pStyle w:val="3"/>
        <w:widowControl/>
        <w:spacing w:beforeAutospacing="0" w:afterAutospacing="0" w:line="420" w:lineRule="atLeast"/>
        <w:ind w:firstLine="960" w:firstLineChars="300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3.进一步整合优化后自然保护地一览表</w:t>
      </w:r>
    </w:p>
    <w:p w14:paraId="1E410B5D">
      <w:pPr>
        <w:pStyle w:val="3"/>
        <w:widowControl/>
        <w:spacing w:beforeAutospacing="0" w:afterAutospacing="0" w:line="420" w:lineRule="atLeast"/>
        <w:ind w:firstLine="960" w:firstLineChars="300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4.进一步整合优化回填图斑情况一览表</w:t>
      </w:r>
    </w:p>
    <w:p w14:paraId="34E9CAB3">
      <w:pPr>
        <w:pStyle w:val="3"/>
        <w:widowControl/>
        <w:spacing w:beforeAutospacing="0" w:afterAutospacing="0" w:line="420" w:lineRule="atLeast"/>
        <w:ind w:firstLine="1600" w:firstLineChars="500"/>
        <w:jc w:val="both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 xml:space="preserve">　　              </w:t>
      </w:r>
    </w:p>
    <w:p w14:paraId="2F3237AD">
      <w:pPr>
        <w:pStyle w:val="3"/>
        <w:widowControl/>
        <w:spacing w:beforeAutospacing="0" w:afterAutospacing="0" w:line="420" w:lineRule="atLeast"/>
        <w:ind w:firstLine="3840" w:firstLineChars="1200"/>
        <w:jc w:val="both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景德镇市枫树山林场</w:t>
      </w:r>
    </w:p>
    <w:p w14:paraId="32C0160E">
      <w:pPr>
        <w:pStyle w:val="3"/>
        <w:widowControl/>
        <w:spacing w:beforeAutospacing="0" w:afterAutospacing="0" w:line="420" w:lineRule="atLeast"/>
        <w:jc w:val="both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　　                           2025年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月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21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日</w:t>
      </w:r>
    </w:p>
    <w:p w14:paraId="201E4809">
      <w:pPr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page"/>
      </w:r>
    </w:p>
    <w:p w14:paraId="2D510498">
      <w:pPr>
        <w:widowControl/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7D030FD3">
      <w:pPr>
        <w:widowControl/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自然保护地拟撤销情况一览表</w:t>
      </w:r>
    </w:p>
    <w:tbl>
      <w:tblPr>
        <w:tblStyle w:val="4"/>
        <w:tblpPr w:leftFromText="180" w:rightFromText="180" w:vertAnchor="text" w:horzAnchor="page" w:tblpXSpec="center" w:tblpY="378"/>
        <w:tblOverlap w:val="never"/>
        <w:tblW w:w="83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162"/>
        <w:gridCol w:w="1785"/>
        <w:gridCol w:w="1455"/>
      </w:tblGrid>
      <w:tr w14:paraId="1FD07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E1B5F6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4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B20D6">
            <w:pPr>
              <w:widowControl/>
              <w:spacing w:line="72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lang w:bidi="ar"/>
              </w:rPr>
              <w:t>名称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F86C0">
            <w:pPr>
              <w:widowControl/>
              <w:spacing w:line="72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lang w:bidi="ar"/>
              </w:rPr>
              <w:t>类型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1E5AA">
            <w:pPr>
              <w:widowControl/>
              <w:spacing w:line="72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lang w:bidi="ar"/>
              </w:rPr>
              <w:t>级别</w:t>
            </w:r>
          </w:p>
        </w:tc>
      </w:tr>
      <w:tr w14:paraId="2E554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2A310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4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2E7277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3709D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54C9F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28FA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04DAF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4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B74D0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B6739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37068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761B8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21C1D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4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27D00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7645D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F1A48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66250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9F221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4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C0E7C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297A5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DBA16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7DBED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BEA5C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4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C649C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BE82D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83FBC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55E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E9BD3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4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9B34F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3E50D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CD0F2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B95F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7319C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4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528CE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05449">
            <w:pPr>
              <w:spacing w:line="72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3C597">
            <w:pPr>
              <w:widowControl/>
              <w:spacing w:line="720" w:lineRule="auto"/>
              <w:jc w:val="center"/>
              <w:textAlignment w:val="bottom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 w14:paraId="50F07846">
      <w:pPr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</w:p>
    <w:p w14:paraId="1F535234">
      <w:pPr>
        <w:spacing w:line="600" w:lineRule="exact"/>
        <w:ind w:firstLine="419" w:firstLineChars="131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58D5D1CC">
      <w:pPr>
        <w:spacing w:line="600" w:lineRule="exact"/>
        <w:ind w:firstLine="419" w:firstLineChars="131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2C6737C1">
      <w:pPr>
        <w:spacing w:line="600" w:lineRule="exact"/>
        <w:ind w:firstLine="419" w:firstLineChars="131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428DD340">
      <w:pPr>
        <w:spacing w:line="600" w:lineRule="exact"/>
        <w:ind w:firstLine="419" w:firstLineChars="131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4AFCC602">
      <w:pPr>
        <w:spacing w:line="600" w:lineRule="exact"/>
        <w:ind w:firstLine="419" w:firstLineChars="131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2ADEF569">
      <w:pPr>
        <w:spacing w:line="600" w:lineRule="exact"/>
        <w:ind w:firstLine="419" w:firstLineChars="131"/>
        <w:jc w:val="center"/>
        <w:rPr>
          <w:rFonts w:ascii="Times New Roman" w:hAnsi="Times New Roman" w:eastAsia="仿宋" w:cs="Times New Roman"/>
          <w:sz w:val="32"/>
          <w:szCs w:val="32"/>
        </w:rPr>
      </w:pPr>
    </w:p>
    <w:p w14:paraId="1FE7C6D9">
      <w:pPr>
        <w:spacing w:line="60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28AD0F7A">
      <w:pPr>
        <w:spacing w:line="60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1FA70254">
      <w:pPr>
        <w:spacing w:line="600" w:lineRule="exact"/>
        <w:ind w:firstLine="419" w:firstLineChars="131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自然保护地拟归并情况一览表</w:t>
      </w:r>
    </w:p>
    <w:tbl>
      <w:tblPr>
        <w:tblStyle w:val="4"/>
        <w:tblpPr w:leftFromText="180" w:rightFromText="180" w:vertAnchor="text" w:horzAnchor="page" w:tblpXSpec="center" w:tblpY="578"/>
        <w:tblOverlap w:val="never"/>
        <w:tblW w:w="9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227"/>
        <w:gridCol w:w="998"/>
        <w:gridCol w:w="1080"/>
        <w:gridCol w:w="1460"/>
        <w:gridCol w:w="1441"/>
        <w:gridCol w:w="1109"/>
      </w:tblGrid>
      <w:tr w14:paraId="20120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BF32F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634A3558">
            <w:pPr>
              <w:spacing w:line="600" w:lineRule="auto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归并前自然保护地</w:t>
            </w:r>
          </w:p>
        </w:tc>
        <w:tc>
          <w:tcPr>
            <w:tcW w:w="4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0CC11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归并后自然保护地</w:t>
            </w:r>
          </w:p>
        </w:tc>
      </w:tr>
      <w:tr w14:paraId="242B0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E0D4D">
            <w:pPr>
              <w:spacing w:line="600" w:lineRule="auto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16771B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8C804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类型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BD1AD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级别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B6336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C23EE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类型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21A12">
            <w:pPr>
              <w:widowControl/>
              <w:spacing w:line="60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  <w:lang w:bidi="ar"/>
              </w:rPr>
              <w:t>级别</w:t>
            </w:r>
          </w:p>
        </w:tc>
      </w:tr>
      <w:tr w14:paraId="02E66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1655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FA3D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4DD1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CF77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B996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8361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1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28A87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2D45F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2426E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55E8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28A2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3666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FD00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DF36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5A2D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4B89B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7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F81E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DC9E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EBE1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0EB7EA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67D1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2D89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A76A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  <w:tr w14:paraId="240C6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7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1C844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5E5B5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32D3E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8F145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7251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08AF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  <w:tc>
          <w:tcPr>
            <w:tcW w:w="11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B2141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18"/>
                <w:szCs w:val="18"/>
              </w:rPr>
            </w:pPr>
          </w:p>
        </w:tc>
      </w:tr>
    </w:tbl>
    <w:p w14:paraId="12534573">
      <w:pPr>
        <w:spacing w:line="400" w:lineRule="exact"/>
        <w:rPr>
          <w:rFonts w:ascii="Times New Roman" w:hAnsi="Times New Roman" w:eastAsia="仿宋" w:cs="Times New Roman"/>
          <w:sz w:val="18"/>
          <w:szCs w:val="18"/>
        </w:rPr>
      </w:pPr>
    </w:p>
    <w:p w14:paraId="43364990">
      <w:pPr>
        <w:ind w:firstLine="640" w:firstLineChars="200"/>
        <w:rPr>
          <w:rFonts w:ascii="Times New Roman" w:hAnsi="Times New Roman" w:eastAsia="仿宋" w:cs="Times New Roman"/>
          <w:sz w:val="32"/>
          <w:szCs w:val="40"/>
        </w:rPr>
      </w:pPr>
    </w:p>
    <w:p w14:paraId="39E4E2A3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05F9CF0C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34850B52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4B051CB3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1737DBA8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4AC2FB3D">
      <w:pPr>
        <w:jc w:val="left"/>
        <w:rPr>
          <w:rFonts w:ascii="仿宋_GB2312" w:hAnsi="仿宋_GB2312" w:eastAsia="仿宋_GB2312" w:cs="仿宋_GB2312"/>
          <w:sz w:val="32"/>
          <w:szCs w:val="40"/>
        </w:rPr>
      </w:pPr>
    </w:p>
    <w:p w14:paraId="5BED4F9E">
      <w:pPr>
        <w:jc w:val="left"/>
        <w:rPr>
          <w:rFonts w:ascii="Times New Roman" w:hAnsi="Times New Roman" w:cs="Times New Roman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附件3</w:t>
      </w:r>
      <w:r>
        <w:rPr>
          <w:rFonts w:ascii="Times New Roman" w:hAnsi="Times New Roman" w:cs="Times New Roman"/>
          <w:sz w:val="32"/>
          <w:szCs w:val="40"/>
        </w:rPr>
        <w:t xml:space="preserve"> </w:t>
      </w:r>
    </w:p>
    <w:p w14:paraId="7A0F85A9">
      <w:pPr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进一步整合优化后自然保护地一览表</w:t>
      </w:r>
    </w:p>
    <w:tbl>
      <w:tblPr>
        <w:tblStyle w:val="4"/>
        <w:tblpPr w:leftFromText="180" w:rightFromText="180" w:vertAnchor="text" w:horzAnchor="page" w:tblpXSpec="center" w:tblpY="340"/>
        <w:tblOverlap w:val="never"/>
        <w:tblW w:w="91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3825"/>
        <w:gridCol w:w="1859"/>
        <w:gridCol w:w="1426"/>
        <w:gridCol w:w="1382"/>
      </w:tblGrid>
      <w:tr w14:paraId="19D27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62462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5EA0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lang w:bidi="ar"/>
              </w:rPr>
              <w:t>名称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92ED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所在县（区、市）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EA62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lang w:bidi="ar"/>
              </w:rPr>
              <w:t>类型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C121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lang w:bidi="ar"/>
              </w:rPr>
              <w:t>级别（国家级/省级/市级/县级）</w:t>
            </w:r>
          </w:p>
        </w:tc>
      </w:tr>
      <w:tr w14:paraId="28817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8B5D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94D9C">
            <w:pPr>
              <w:widowControl/>
              <w:jc w:val="center"/>
              <w:rPr>
                <w:rFonts w:hint="eastAsia"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江西景德镇国家级森林公园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12286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枫树山林场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5D80D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森林公园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D3945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国家级</w:t>
            </w:r>
          </w:p>
        </w:tc>
      </w:tr>
      <w:tr w14:paraId="6A6EC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DA98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006E7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8BBC8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F37D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25B2E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2D88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83F6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95B3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1AC1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3E2F8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4249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AE31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41EF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4E96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D2FD5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0EC82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A21E5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22C5B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6DFA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05CB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8BE28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55D5D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E8D7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6985E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295DD7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7EAEC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282A22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840D4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C5CB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 w14:paraId="722FFB76">
      <w:pPr>
        <w:widowControl/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10E3D38D">
      <w:pPr>
        <w:pStyle w:val="3"/>
        <w:widowControl/>
        <w:spacing w:beforeAutospacing="0" w:afterAutospacing="0" w:line="420" w:lineRule="atLeast"/>
        <w:jc w:val="both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</w:p>
    <w:p w14:paraId="2DBCC37A"/>
    <w:p w14:paraId="57151A13"/>
    <w:p w14:paraId="4B771A81"/>
    <w:p w14:paraId="1C47F47C"/>
    <w:p w14:paraId="76E13D68"/>
    <w:p w14:paraId="0A100B57"/>
    <w:p w14:paraId="391DCAC8">
      <w:pPr>
        <w:pStyle w:val="2"/>
        <w:ind w:firstLine="280"/>
      </w:pPr>
    </w:p>
    <w:p w14:paraId="6388A7BC">
      <w:pPr>
        <w:pStyle w:val="2"/>
        <w:ind w:firstLine="280"/>
      </w:pPr>
    </w:p>
    <w:p w14:paraId="68403935">
      <w:pPr>
        <w:pStyle w:val="2"/>
        <w:ind w:firstLine="280"/>
        <w:rPr>
          <w:rFonts w:hint="eastAsia"/>
        </w:rPr>
      </w:pPr>
    </w:p>
    <w:p w14:paraId="4919BE9A"/>
    <w:p w14:paraId="4872B5E4"/>
    <w:p w14:paraId="33BADFEC"/>
    <w:p w14:paraId="2007F149"/>
    <w:p w14:paraId="0E0B27C5">
      <w:pPr>
        <w:jc w:val="left"/>
        <w:rPr>
          <w:rFonts w:ascii="Times New Roman" w:hAnsi="Times New Roman" w:cs="Times New Roman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附件4</w:t>
      </w:r>
      <w:r>
        <w:rPr>
          <w:rFonts w:ascii="Times New Roman" w:hAnsi="Times New Roman" w:cs="Times New Roman"/>
          <w:sz w:val="32"/>
          <w:szCs w:val="40"/>
        </w:rPr>
        <w:t xml:space="preserve"> </w:t>
      </w:r>
    </w:p>
    <w:p w14:paraId="138CA119">
      <w:pPr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进一步整合优化回填图斑情况一览表</w:t>
      </w:r>
    </w:p>
    <w:tbl>
      <w:tblPr>
        <w:tblStyle w:val="4"/>
        <w:tblpPr w:leftFromText="180" w:rightFromText="180" w:vertAnchor="text" w:horzAnchor="page" w:tblpXSpec="center" w:tblpY="340"/>
        <w:tblOverlap w:val="never"/>
        <w:tblW w:w="90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036"/>
        <w:gridCol w:w="928"/>
        <w:gridCol w:w="995"/>
        <w:gridCol w:w="1016"/>
        <w:gridCol w:w="982"/>
        <w:gridCol w:w="941"/>
        <w:gridCol w:w="1077"/>
        <w:gridCol w:w="1241"/>
      </w:tblGrid>
      <w:tr w14:paraId="4FEF4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3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6664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国家下发天窗图斑</w:t>
            </w:r>
          </w:p>
        </w:tc>
        <w:tc>
          <w:tcPr>
            <w:tcW w:w="40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A7D09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已回填图斑</w:t>
            </w:r>
          </w:p>
        </w:tc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A2CEE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备注</w:t>
            </w:r>
          </w:p>
        </w:tc>
      </w:tr>
      <w:tr w14:paraId="1E50C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375F9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合计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15BD4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其中：永农图斑</w:t>
            </w:r>
          </w:p>
        </w:tc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87688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合计</w:t>
            </w:r>
          </w:p>
        </w:tc>
        <w:tc>
          <w:tcPr>
            <w:tcW w:w="2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DD96D">
            <w:pPr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其中：永农图斑</w:t>
            </w:r>
          </w:p>
        </w:tc>
        <w:tc>
          <w:tcPr>
            <w:tcW w:w="124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90C5C">
            <w:pPr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34448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2941B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个数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4E970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面积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0F98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个数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29C4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面积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483F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个数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E0019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面积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CEB4D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个数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33E88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面积</w:t>
            </w:r>
          </w:p>
        </w:tc>
        <w:tc>
          <w:tcPr>
            <w:tcW w:w="12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C9E3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ED21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F8EDB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FDC2E7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55D24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DE5C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3E9B4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2973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D080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24CA5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0D819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48DED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6DFF5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400AA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C0847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5B305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6FB0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B6F1C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A505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B3B69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D03BE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CD33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1BAFB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A8D6B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C0189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840E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1B67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93E6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9F51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1E2B8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E95E1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6262A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15BC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82E6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2F06E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56F8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FCEA4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F0428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C85D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1868B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55CC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41938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34D4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DBB34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3EDD9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DEF63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8F28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D00A7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DFD5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BC0D3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11F88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08A09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33E4E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7978B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BE27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0F9BE9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AE602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F4CC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8691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FC1E78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B462E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6E87B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AA96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3C2DB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5FB13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DD628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CF34E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55C8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244A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1396C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DBAB4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 w14:paraId="2D092E68"/>
    <w:p w14:paraId="2B53B0FD"/>
    <w:p w14:paraId="63F042E8"/>
    <w:p w14:paraId="5233A4ED"/>
    <w:p w14:paraId="671D3672"/>
    <w:p w14:paraId="3013CB04"/>
    <w:p w14:paraId="75FD6F23"/>
    <w:p w14:paraId="29989E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831D23"/>
    <w:rsid w:val="0004672D"/>
    <w:rsid w:val="00247A83"/>
    <w:rsid w:val="00437A67"/>
    <w:rsid w:val="00695885"/>
    <w:rsid w:val="00710627"/>
    <w:rsid w:val="007E140D"/>
    <w:rsid w:val="008720F9"/>
    <w:rsid w:val="00CB7085"/>
    <w:rsid w:val="0E3B0FE7"/>
    <w:rsid w:val="189F3E38"/>
    <w:rsid w:val="1A831D23"/>
    <w:rsid w:val="3F356550"/>
    <w:rsid w:val="46913477"/>
    <w:rsid w:val="5FAC7022"/>
    <w:rsid w:val="63CC33F0"/>
    <w:rsid w:val="6D467E54"/>
    <w:rsid w:val="6FEF21B0"/>
    <w:rsid w:val="764D4C02"/>
    <w:rsid w:val="7970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楷体" w:cs="Times New Roman"/>
      <w:kern w:val="2"/>
      <w:sz w:val="28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638</Words>
  <Characters>690</Characters>
  <Lines>7</Lines>
  <Paragraphs>2</Paragraphs>
  <TotalTime>7</TotalTime>
  <ScaleCrop>false</ScaleCrop>
  <LinksUpToDate>false</LinksUpToDate>
  <CharactersWithSpaces>767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2025-11-21T06:02:00Z</dcterms:created>
  <dc:creator>陶少军</dc:creator>
  <cp:lastModifiedBy>Levana</cp:lastModifiedBy>
  <cp:lastPrinted>2025-11-21T01:19:00Z</cp:lastPrinted>
  <dcterms:modified xsi:type="dcterms:W3CDTF">2025-11-25T07:51:41Z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01E19EB71DA044AF88ACA6E5D96991D2_13</vt:lpwstr>
  </property>
  <property fmtid="{D5CDD505-2E9C-101B-9397-08002B2CF9AE}" pid="4" name="KSOTemplateDocerSaveRecord">
    <vt:lpwstr>eyJoZGlkIjoiMjA2ZGM0YTM5NDBjYzY1NGU1NWZmNGM4MDhkNDI3ZmIiLCJ1c2VySWQiOiI2Mzg1ODUzNTIifQ==</vt:lpwstr>
  </property>
</Properties>
</file>